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1ADC" w14:textId="77777777" w:rsidR="00F956C9" w:rsidRPr="00F956C9" w:rsidRDefault="00F956C9" w:rsidP="00F956C9">
      <w:pPr>
        <w:shd w:val="clear" w:color="auto" w:fill="FEFEFE"/>
        <w:spacing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F956C9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Политика в отношении обработки персональных данных</w:t>
      </w:r>
    </w:p>
    <w:p w14:paraId="3BE166AE" w14:textId="77777777" w:rsidR="00F956C9" w:rsidRPr="00F956C9" w:rsidRDefault="00F956C9" w:rsidP="00F956C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956C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14:paraId="512CE53F" w14:textId="77777777" w:rsidR="00F956C9" w:rsidRPr="00F956C9" w:rsidRDefault="00F956C9" w:rsidP="00F956C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F956C9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ООО ЦМК "ДОВЕРИЕ"</w:t>
      </w: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 — Оператор).</w:t>
      </w:r>
    </w:p>
    <w:p w14:paraId="42637907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14:paraId="7D26E4E5" w14:textId="77777777" w:rsidR="00F956C9" w:rsidRPr="00F956C9" w:rsidRDefault="00F956C9" w:rsidP="00F956C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F956C9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http://www.cmkdoverie.ru/</w:t>
      </w: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58281FD9" w14:textId="77777777" w:rsidR="00F956C9" w:rsidRPr="00F956C9" w:rsidRDefault="00F956C9" w:rsidP="00F956C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956C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14:paraId="165AAF03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14:paraId="2FF8BE23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14:paraId="74A31975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F956C9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http://www.cmkdoverie.ru/</w:t>
      </w: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3014880E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14:paraId="1EB43FF4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04063655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D5F0150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14:paraId="40C2613C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F956C9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http://www.cmkdoverie.ru/</w:t>
      </w: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7C190858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14:paraId="67621818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2.10. Пользователь — любой посетитель веб-сайта </w:t>
      </w:r>
      <w:r w:rsidRPr="00F956C9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http://www.cmkdoverie.ru/</w:t>
      </w: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394341F0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14:paraId="64455945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14:paraId="537E980A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3A9B87A8" w14:textId="77777777" w:rsidR="00F956C9" w:rsidRPr="00F956C9" w:rsidRDefault="00F956C9" w:rsidP="00F956C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14:paraId="7BB01191" w14:textId="77777777" w:rsidR="00F956C9" w:rsidRPr="00F956C9" w:rsidRDefault="00F956C9" w:rsidP="00F956C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956C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14:paraId="2C9EEA34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14:paraId="678B908C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14:paraId="70354BE2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14:paraId="47AD1510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14:paraId="560DD94F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14:paraId="6C568503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14:paraId="4E39B1B6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14:paraId="16636312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14:paraId="7DDC55BE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14:paraId="08D260AC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14:paraId="09D369B3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14:paraId="0E8AA8E2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14:paraId="787DAA0F" w14:textId="77777777" w:rsidR="00F956C9" w:rsidRPr="00F956C9" w:rsidRDefault="00F956C9" w:rsidP="00F956C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14:paraId="07F1F7FD" w14:textId="77777777" w:rsidR="00F956C9" w:rsidRPr="00F956C9" w:rsidRDefault="00F956C9" w:rsidP="00F956C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956C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14:paraId="68C3662C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14:paraId="2B3387D8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14:paraId="72EF257C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14:paraId="5B7DF2D7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14:paraId="09DA186C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14:paraId="0EE79372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14:paraId="65103655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14:paraId="3A014461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14:paraId="5DA90D7C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14:paraId="39773C7E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14:paraId="2E587D93" w14:textId="77777777" w:rsidR="00F956C9" w:rsidRPr="00F956C9" w:rsidRDefault="00F956C9" w:rsidP="00F956C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14:paraId="13D6350A" w14:textId="77777777" w:rsidR="00F956C9" w:rsidRPr="00F956C9" w:rsidRDefault="00F956C9" w:rsidP="00F956C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956C9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5. Принципы обработки персональных данных</w:t>
      </w:r>
    </w:p>
    <w:p w14:paraId="1BBD82CC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14:paraId="504F8E7F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14:paraId="171A756E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14:paraId="6D17C7E3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14:paraId="445C41E1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14:paraId="22583CAA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неполных или неточных данных.</w:t>
      </w:r>
    </w:p>
    <w:p w14:paraId="2E1C1D20" w14:textId="77777777" w:rsidR="00F956C9" w:rsidRPr="00F956C9" w:rsidRDefault="00F956C9" w:rsidP="00F956C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14:paraId="07962687" w14:textId="77777777" w:rsidR="00F956C9" w:rsidRPr="00F956C9" w:rsidRDefault="00F956C9" w:rsidP="00F956C9">
      <w:pPr>
        <w:shd w:val="clear" w:color="auto" w:fill="FEFEFE"/>
        <w:spacing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956C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F956C9" w:rsidRPr="00F956C9" w14:paraId="52E4E66E" w14:textId="77777777" w:rsidTr="00F956C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650AA9D" w14:textId="77777777" w:rsidR="00F956C9" w:rsidRPr="00F956C9" w:rsidRDefault="00F956C9" w:rsidP="00F956C9">
            <w:pPr>
              <w:spacing w:after="36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6C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FAE0AE5" w14:textId="77777777" w:rsidR="00F956C9" w:rsidRPr="00F956C9" w:rsidRDefault="00F956C9" w:rsidP="00F956C9">
            <w:pPr>
              <w:spacing w:after="36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6C9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CF8E3"/>
                <w:lang w:eastAsia="ru-RU"/>
              </w:rPr>
              <w:t>Продвижение товаров, работ, услуг на рынке</w:t>
            </w:r>
          </w:p>
        </w:tc>
      </w:tr>
      <w:tr w:rsidR="00F956C9" w:rsidRPr="00F956C9" w14:paraId="0E33BCCD" w14:textId="77777777" w:rsidTr="00F956C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268F1E3" w14:textId="77777777" w:rsidR="00F956C9" w:rsidRPr="00F956C9" w:rsidRDefault="00F956C9" w:rsidP="00F956C9">
            <w:pPr>
              <w:spacing w:after="36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6C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F1468D4" w14:textId="77777777" w:rsidR="00F956C9" w:rsidRPr="00F956C9" w:rsidRDefault="00F956C9" w:rsidP="00F956C9">
            <w:pPr>
              <w:numPr>
                <w:ilvl w:val="0"/>
                <w:numId w:val="1"/>
              </w:numPr>
              <w:spacing w:before="100" w:beforeAutospacing="1" w:after="12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6C9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14:paraId="4D068546" w14:textId="77777777" w:rsidR="00F956C9" w:rsidRPr="00F956C9" w:rsidRDefault="00F956C9" w:rsidP="00F956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6C9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</w:tc>
      </w:tr>
      <w:tr w:rsidR="00F956C9" w:rsidRPr="00F956C9" w14:paraId="6D324494" w14:textId="77777777" w:rsidTr="00F956C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1DECD4D" w14:textId="77777777" w:rsidR="00F956C9" w:rsidRPr="00F956C9" w:rsidRDefault="00F956C9" w:rsidP="00F956C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6C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B76F218" w14:textId="77777777" w:rsidR="00F956C9" w:rsidRPr="00F956C9" w:rsidRDefault="00F956C9" w:rsidP="00F956C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6C9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CF8E3"/>
                <w:lang w:eastAsia="ru-RU"/>
              </w:rPr>
              <w:t>Федеральный закон «Об информации, информационных технологиях и о защите информации» от 27.07.2006 N 149-ФЗ</w:t>
            </w:r>
          </w:p>
        </w:tc>
      </w:tr>
      <w:tr w:rsidR="00F956C9" w:rsidRPr="00F956C9" w14:paraId="2EF74140" w14:textId="77777777" w:rsidTr="00F956C9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C7DD502" w14:textId="77777777" w:rsidR="00F956C9" w:rsidRPr="00F956C9" w:rsidRDefault="00F956C9" w:rsidP="00F956C9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6C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2616F4A" w14:textId="77777777" w:rsidR="00F956C9" w:rsidRPr="00F956C9" w:rsidRDefault="00F956C9" w:rsidP="00F956C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F956C9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CF8E3"/>
                <w:lang w:eastAsia="ru-RU"/>
              </w:rPr>
              <w:t>Сбор, запись, систематизация, накопление, хранение, уничтожение и обезличивание персональных данных</w:t>
            </w:r>
          </w:p>
        </w:tc>
      </w:tr>
    </w:tbl>
    <w:p w14:paraId="5E8F0625" w14:textId="77777777" w:rsidR="00F956C9" w:rsidRPr="00F956C9" w:rsidRDefault="00F956C9" w:rsidP="00F956C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956C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14:paraId="2FEBA7BD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14:paraId="7E8EBF85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14:paraId="4556448E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14:paraId="1990E384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14:paraId="6674EFF4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14:paraId="2F265BE7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14:paraId="6DA074D9" w14:textId="77777777" w:rsidR="00F956C9" w:rsidRPr="00F956C9" w:rsidRDefault="00F956C9" w:rsidP="00F956C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14:paraId="3FAF910F" w14:textId="77777777" w:rsidR="00F956C9" w:rsidRPr="00F956C9" w:rsidRDefault="00F956C9" w:rsidP="00F956C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956C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14:paraId="4D5CB966" w14:textId="77777777" w:rsidR="00F956C9" w:rsidRPr="00F956C9" w:rsidRDefault="00F956C9" w:rsidP="00F956C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14:paraId="79416CCC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14:paraId="5DF7B9C8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14:paraId="039F0840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F956C9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cmkdoverie@gmail.com</w:t>
      </w: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14:paraId="070C2385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Пользователь может в любой момент отозвать свое согласие на обработку персональных данных, направив Оператору уведомление посредством </w:t>
      </w: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электронной почты на электронный адрес Оператора </w:t>
      </w:r>
      <w:r w:rsidRPr="00F956C9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cmkdoverie@gmail.com</w:t>
      </w: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14:paraId="77BB557E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14:paraId="68CBBB1B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14:paraId="6AD5F038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14:paraId="2C6D8663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14:paraId="00C94921" w14:textId="77777777" w:rsidR="00F956C9" w:rsidRPr="00F956C9" w:rsidRDefault="00F956C9" w:rsidP="00F956C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14:paraId="45071D34" w14:textId="77777777" w:rsidR="00F956C9" w:rsidRPr="00F956C9" w:rsidRDefault="00F956C9" w:rsidP="00F956C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956C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14:paraId="3CF81FCB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14:paraId="15E89421" w14:textId="77777777" w:rsidR="00F956C9" w:rsidRPr="00F956C9" w:rsidRDefault="00F956C9" w:rsidP="00F956C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14:paraId="16876040" w14:textId="77777777" w:rsidR="00F956C9" w:rsidRPr="00F956C9" w:rsidRDefault="00F956C9" w:rsidP="00F956C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956C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14:paraId="62843BCF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14:paraId="05F755C2" w14:textId="77777777" w:rsidR="00F956C9" w:rsidRPr="00F956C9" w:rsidRDefault="00F956C9" w:rsidP="00F956C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10.2. Оператор до подачи вышеуказанного уведомления, обязан получить от органов власти иностранного государства, иностранных физических лиц, </w:t>
      </w: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иностранных юридических лиц, которым планируется трансграничная передача персональных данных, соответствующие сведения.</w:t>
      </w:r>
    </w:p>
    <w:p w14:paraId="7CA1B9FB" w14:textId="77777777" w:rsidR="00F956C9" w:rsidRPr="00F956C9" w:rsidRDefault="00F956C9" w:rsidP="00F956C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956C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11. Конфиденциальность персональных данных</w:t>
      </w:r>
    </w:p>
    <w:p w14:paraId="6368CF76" w14:textId="77777777" w:rsidR="00F956C9" w:rsidRPr="00F956C9" w:rsidRDefault="00F956C9" w:rsidP="00F956C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14:paraId="46EBD6AE" w14:textId="77777777" w:rsidR="00F956C9" w:rsidRPr="00F956C9" w:rsidRDefault="00F956C9" w:rsidP="00F956C9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F956C9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14:paraId="6097B1DE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F956C9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cmkdoverie@gmail.com</w:t>
      </w: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368F77A0" w14:textId="77777777" w:rsidR="00F956C9" w:rsidRPr="00F956C9" w:rsidRDefault="00F956C9" w:rsidP="00F956C9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14:paraId="38ED1722" w14:textId="515B79BD" w:rsidR="00F956C9" w:rsidRPr="00F956C9" w:rsidRDefault="00F956C9" w:rsidP="00F956C9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r w:rsidRPr="00F956C9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http://www.cmkdoverie.ru/privacy</w:t>
      </w:r>
      <w:r w:rsidRPr="00F956C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7D2B0091" w14:textId="77777777" w:rsidR="00F201E2" w:rsidRDefault="00F201E2"/>
    <w:sectPr w:rsidR="00F2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1E4"/>
    <w:multiLevelType w:val="multilevel"/>
    <w:tmpl w:val="26CA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76E4F"/>
    <w:multiLevelType w:val="multilevel"/>
    <w:tmpl w:val="4784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1678C"/>
    <w:multiLevelType w:val="multilevel"/>
    <w:tmpl w:val="7632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C9"/>
    <w:rsid w:val="002A2DDD"/>
    <w:rsid w:val="00F201E2"/>
    <w:rsid w:val="00F9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0EF1"/>
  <w15:chartTrackingRefBased/>
  <w15:docId w15:val="{104EA537-38F5-469E-ADE5-41E7BD5F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956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956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956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956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F956C9"/>
    <w:rPr>
      <w:b/>
      <w:bCs/>
    </w:rPr>
  </w:style>
  <w:style w:type="character" w:customStyle="1" w:styleId="link">
    <w:name w:val="link"/>
    <w:basedOn w:val="a0"/>
    <w:rsid w:val="00F956C9"/>
  </w:style>
  <w:style w:type="character" w:customStyle="1" w:styleId="mark">
    <w:name w:val="mark"/>
    <w:basedOn w:val="a0"/>
    <w:rsid w:val="00F95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051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8264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5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53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358946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58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2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4352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62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9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8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0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0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8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0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5124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57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6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2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686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56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8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21737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84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87363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05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1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07443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71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14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8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06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8219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1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2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46751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482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7217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08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75350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2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2604</Words>
  <Characters>14844</Characters>
  <Application>Microsoft Office Word</Application>
  <DocSecurity>0</DocSecurity>
  <Lines>123</Lines>
  <Paragraphs>34</Paragraphs>
  <ScaleCrop>false</ScaleCrop>
  <Company/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8avenu</dc:creator>
  <cp:keywords/>
  <dc:description/>
  <cp:lastModifiedBy>8avenu</cp:lastModifiedBy>
  <cp:revision>2</cp:revision>
  <dcterms:created xsi:type="dcterms:W3CDTF">2025-05-16T04:43:00Z</dcterms:created>
  <dcterms:modified xsi:type="dcterms:W3CDTF">2025-05-16T04:57:00Z</dcterms:modified>
</cp:coreProperties>
</file>